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Through the Void: The Collapse and Rebirth of Motivation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Descent into Total Apathy</w:t>
      </w:r>
    </w:p>
    <w:p>
      <w:pPr>
        <w:pStyle w:val="BodyText"/>
        <w:bidi w:val="0"/>
        <w:jc w:val="start"/>
        <w:rPr/>
      </w:pPr>
      <w:r>
        <w:rPr/>
        <w:t>For the past few days, I have been trapped in a state of complete paralysis. Each morning, I wake up and cannot bring myself to get out of bed. Not because I am physically exhausted, but because I have lost all motivation—utterly, completely.</w:t>
      </w:r>
    </w:p>
    <w:p>
      <w:pPr>
        <w:pStyle w:val="BodyText"/>
        <w:bidi w:val="0"/>
        <w:jc w:val="start"/>
        <w:rPr/>
      </w:pPr>
      <w:r>
        <w:rPr/>
        <w:t xml:space="preserve">I used to tell myself things—guidelines, observations, little "guides"—to coax myself into action. But now, I realize something devastating: </w:t>
      </w:r>
      <w:r>
        <w:rPr>
          <w:rStyle w:val="Strong"/>
        </w:rPr>
        <w:t>I forget everything I tell myself the next morning.</w:t>
      </w:r>
      <w:r>
        <w:rPr/>
        <w:t xml:space="preserve"> And worse, I </w:t>
      </w:r>
      <w:r>
        <w:rPr>
          <w:rStyle w:val="Emphasis"/>
        </w:rPr>
        <w:t>don’t want</w:t>
      </w:r>
      <w:r>
        <w:rPr/>
        <w:t xml:space="preserve"> to remember. Because if I remember, I might believe those words again, and if I believe them, they might change my state. But I no longer trust any words. They are all untested, unverified. So why bother?</w:t>
      </w:r>
    </w:p>
    <w:p>
      <w:pPr>
        <w:pStyle w:val="BodyText"/>
        <w:bidi w:val="0"/>
        <w:jc w:val="start"/>
        <w:rPr/>
      </w:pPr>
      <w:r>
        <w:rPr/>
        <w:t xml:space="preserve">This realization has left me in a void. I lie in bed for hours, staring at nothing, feeling nothing. No fear of others’ emotions, no guilt, no shame—just emptiness. Before, I would force myself to move out of fear: </w:t>
      </w:r>
      <w:r>
        <w:rPr>
          <w:rStyle w:val="Emphasis"/>
        </w:rPr>
        <w:t>What if I disappoint someone? What if they get angry?</w:t>
      </w:r>
      <w:r>
        <w:rPr/>
        <w:t xml:space="preserve"> But now, even that is gone. I no longer care about others’ reactions. I am untethered.</w:t>
      </w:r>
    </w:p>
    <w:p>
      <w:pPr>
        <w:pStyle w:val="BodyText"/>
        <w:bidi w:val="0"/>
        <w:jc w:val="start"/>
        <w:rPr/>
      </w:pPr>
      <w:r>
        <w:rPr/>
        <w:t>I tried experiments—eating pre-made food, doing the absolute minimum—but nothing brings pleasure. Nothing motivates me. I am a ghost, drifting through motions without purpose.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Forced Forgetting</w:t>
      </w:r>
    </w:p>
    <w:p>
      <w:pPr>
        <w:pStyle w:val="BodyText"/>
        <w:bidi w:val="0"/>
        <w:jc w:val="start"/>
        <w:rPr/>
      </w:pPr>
      <w:r>
        <w:rPr/>
        <w:t xml:space="preserve">Last night, I understood something critical: </w:t>
      </w:r>
      <w:r>
        <w:rPr>
          <w:rStyle w:val="Strong"/>
        </w:rPr>
        <w:t>I have been commanding myself to forget.</w:t>
      </w:r>
    </w:p>
    <w:p>
      <w:pPr>
        <w:pStyle w:val="BodyText"/>
        <w:bidi w:val="0"/>
        <w:jc w:val="start"/>
        <w:rPr/>
      </w:pPr>
      <w:r>
        <w:rPr/>
        <w:t xml:space="preserve">Every night, as I fall asleep, I tell myself: </w:t>
      </w:r>
      <w:r>
        <w:rPr>
          <w:rStyle w:val="Emphasis"/>
        </w:rPr>
        <w:t>"Forget all words. Forget everything."</w:t>
      </w:r>
      <w:r>
        <w:rPr/>
        <w:t xml:space="preserve"> And every morning, I wake up in the same state—empty, because I have obeyed that command. I believed that if I forgot all words, no untested ideas could influence me. But in doing so, I trapped myself in a cycle of erasure.</w:t>
      </w:r>
    </w:p>
    <w:p>
      <w:pPr>
        <w:pStyle w:val="BodyText"/>
        <w:bidi w:val="0"/>
        <w:jc w:val="start"/>
        <w:rPr/>
      </w:pPr>
      <w:r>
        <w:rPr/>
        <w:t>I was so afraid of words changing my state that I chose oblivion. But oblivion is its own kind of prison.</w:t>
      </w:r>
    </w:p>
    <w:p>
      <w:pPr>
        <w:pStyle w:val="BodyText"/>
        <w:bidi w:val="0"/>
        <w:jc w:val="start"/>
        <w:rPr/>
      </w:pPr>
      <w:r>
        <w:rPr/>
        <w:t xml:space="preserve">Then, I had a breakthrough: </w:t>
      </w:r>
      <w:r>
        <w:rPr>
          <w:rStyle w:val="Strong"/>
        </w:rPr>
        <w:t xml:space="preserve">Words only affect me if I </w:t>
      </w:r>
      <w:r>
        <w:rPr>
          <w:rStyle w:val="Emphasis"/>
        </w:rPr>
        <w:t>think</w:t>
      </w:r>
      <w:r>
        <w:rPr>
          <w:rStyle w:val="Strong"/>
        </w:rPr>
        <w:t xml:space="preserve"> about them.</w:t>
      </w:r>
      <w:r>
        <w:rPr/>
        <w:t xml:space="preserve"> Simply remembering them isn’t enough. I don’t need to forget—I just need to stop </w:t>
      </w:r>
      <w:r>
        <w:rPr>
          <w:rStyle w:val="Emphasis"/>
        </w:rPr>
        <w:t>engaging</w:t>
      </w:r>
      <w:r>
        <w:rPr/>
        <w:t xml:space="preserve"> with them. The moment I realized this, the weight lifted. I no longer had to force myself to forget. I could simply </w:t>
      </w:r>
      <w:r>
        <w:rPr>
          <w:rStyle w:val="Emphasis"/>
        </w:rPr>
        <w:t>let go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just like that, my state shifted. Instantly. The heaviness dissolved.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Two Kinds of Guides (and Why They Fail)</w:t>
      </w:r>
    </w:p>
    <w:p>
      <w:pPr>
        <w:pStyle w:val="BodyText"/>
        <w:bidi w:val="0"/>
        <w:jc w:val="start"/>
        <w:rPr/>
      </w:pPr>
      <w:r>
        <w:rPr/>
        <w:t>Every person operates on two kinds of internal "guides":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Self-Control Guide</w:t>
      </w:r>
      <w:r>
        <w:rPr/>
        <w:t xml:space="preserve"> – </w:t>
      </w:r>
      <w:r>
        <w:rPr>
          <w:rStyle w:val="Emphasis"/>
        </w:rPr>
        <w:t>"I must do X to get what I want."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guide is rooted in fear: </w:t>
      </w:r>
      <w:r>
        <w:rPr>
          <w:rStyle w:val="Emphasis"/>
        </w:rPr>
        <w:t>If I don’t act a certain way, I will disappoint others, or worse, myself.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creates anxiety, stress, and self-doubt. I lived by this for years, believing I had to earn everything through sheer willpower.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Others-Control Guide</w:t>
      </w:r>
      <w:r>
        <w:rPr/>
        <w:t xml:space="preserve"> – </w:t>
      </w:r>
      <w:r>
        <w:rPr>
          <w:rStyle w:val="Emphasis"/>
        </w:rPr>
        <w:t>"Others must do Y so I can get what I want."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guide is rooted in entitlement: </w:t>
      </w:r>
      <w:r>
        <w:rPr>
          <w:rStyle w:val="Emphasis"/>
        </w:rPr>
        <w:t>The world owes me. People must behave in ways that serve me.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 creates anger, frustration, and a sense of injustice when reality doesn’t comply. </w:t>
      </w:r>
    </w:p>
    <w:p>
      <w:pPr>
        <w:pStyle w:val="BodyText"/>
        <w:bidi w:val="0"/>
        <w:jc w:val="start"/>
        <w:rPr/>
      </w:pPr>
      <w:r>
        <w:rPr/>
        <w:t xml:space="preserve">Most people oscillate between these two. Some lean heavily on one or the other. I, for a long time, was trapped in the first—believing I had to control </w:t>
      </w:r>
      <w:r>
        <w:rPr>
          <w:rStyle w:val="Emphasis"/>
        </w:rPr>
        <w:t>myself</w:t>
      </w:r>
      <w:r>
        <w:rPr/>
        <w:t xml:space="preserve"> perfectly to avoid harming others. But both guides are built on the same lie: </w:t>
      </w:r>
      <w:r>
        <w:rPr>
          <w:rStyle w:val="Strong"/>
        </w:rPr>
        <w:t>that words and rules have inherent truth.</w:t>
      </w:r>
    </w:p>
    <w:p>
      <w:pPr>
        <w:pStyle w:val="BodyText"/>
        <w:bidi w:val="0"/>
        <w:jc w:val="start"/>
        <w:rPr/>
      </w:pPr>
      <w:r>
        <w:rPr/>
        <w:t>They don’t.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Illusion of "Wanting" and "Should"</w:t>
      </w:r>
    </w:p>
    <w:p>
      <w:pPr>
        <w:pStyle w:val="BodyText"/>
        <w:bidi w:val="0"/>
        <w:jc w:val="start"/>
        <w:rPr/>
      </w:pPr>
      <w:r>
        <w:rPr/>
        <w:t>All suffering comes from two fundamental beliefs: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want X."</w:t>
      </w:r>
      <w:r>
        <w:rPr/>
        <w:t xml:space="preserve"> (A description of desire.)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"To get X, I/others must do Y."</w:t>
      </w:r>
      <w:r>
        <w:rPr/>
        <w:t xml:space="preserve"> (A guide to action.) </w:t>
      </w:r>
    </w:p>
    <w:p>
      <w:pPr>
        <w:pStyle w:val="BodyText"/>
        <w:bidi w:val="0"/>
        <w:jc w:val="start"/>
        <w:rPr/>
      </w:pPr>
      <w:r>
        <w:rPr/>
        <w:t xml:space="preserve">But here’s the truth: </w:t>
      </w:r>
      <w:r>
        <w:rPr>
          <w:rStyle w:val="Strong"/>
        </w:rPr>
        <w:t>Neither of these statements is objectively verifiable.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want X"</w:t>
      </w:r>
      <w:r>
        <w:rPr/>
        <w:t xml:space="preserve"> is just a thought, not a fact. It’s a story I tell myself.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"I/others must do Y"</w:t>
      </w:r>
      <w:r>
        <w:rPr/>
        <w:t xml:space="preserve"> is a command I’ve invented to fulfill that story. </w:t>
      </w:r>
    </w:p>
    <w:p>
      <w:pPr>
        <w:pStyle w:val="BodyText"/>
        <w:bidi w:val="0"/>
        <w:jc w:val="start"/>
        <w:rPr/>
      </w:pPr>
      <w:r>
        <w:rPr/>
        <w:t xml:space="preserve">When I stopped believing in </w:t>
      </w:r>
      <w:r>
        <w:rPr>
          <w:rStyle w:val="Emphasis"/>
        </w:rPr>
        <w:t>"I want,"</w:t>
      </w:r>
      <w:r>
        <w:rPr/>
        <w:t xml:space="preserve"> the entire structure collapsed. There was no longer a need to control myself or others. No need to remember or forget. No need to obey or resist.</w:t>
      </w:r>
    </w:p>
    <w:p>
      <w:pPr>
        <w:pStyle w:val="BodyText"/>
        <w:bidi w:val="0"/>
        <w:jc w:val="start"/>
        <w:rPr/>
      </w:pPr>
      <w:r>
        <w:rPr/>
        <w:t>I was free.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State of Pure Being</w:t>
      </w:r>
    </w:p>
    <w:p>
      <w:pPr>
        <w:pStyle w:val="BodyText"/>
        <w:bidi w:val="0"/>
        <w:jc w:val="start"/>
        <w:rPr/>
      </w:pPr>
      <w:r>
        <w:rPr/>
        <w:t>Now, I exist without guides. Without commands. Without the compulsion to remember or forget.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wake up and </w:t>
      </w:r>
      <w:r>
        <w:rPr>
          <w:rStyle w:val="Emphasis"/>
        </w:rPr>
        <w:t>try</w:t>
      </w:r>
      <w:r>
        <w:rPr/>
        <w:t xml:space="preserve"> to feel a certain way.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wake up and </w:t>
      </w:r>
      <w:r>
        <w:rPr>
          <w:rStyle w:val="Emphasis"/>
        </w:rPr>
        <w:t>avoid</w:t>
      </w:r>
      <w:r>
        <w:rPr/>
        <w:t xml:space="preserve"> feeling a certain way.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wake up and </w:t>
      </w:r>
      <w:r>
        <w:rPr>
          <w:rStyle w:val="Emphasis"/>
        </w:rPr>
        <w:t>plan</w:t>
      </w:r>
      <w:r>
        <w:rPr/>
        <w:t xml:space="preserve"> how to manipulate my state. </w:t>
      </w:r>
    </w:p>
    <w:p>
      <w:pPr>
        <w:pStyle w:val="BodyText"/>
        <w:bidi w:val="0"/>
        <w:jc w:val="start"/>
        <w:rPr/>
      </w:pPr>
      <w:r>
        <w:rPr/>
        <w:t>I simply… wake up. And life happens.</w:t>
      </w:r>
    </w:p>
    <w:p>
      <w:pPr>
        <w:pStyle w:val="BodyText"/>
        <w:bidi w:val="0"/>
        <w:jc w:val="start"/>
        <w:rPr/>
      </w:pPr>
      <w:r>
        <w:rPr/>
        <w:t>This doesn’t mean I’m passive. It means I act when action is natural, not when it’s forced. If someone asks me to do something, I don’t resist out of spite (as I might have before, when I was rebelling against "shoulds"). I also don’t comply out of fear. I just… see if it aligns with the moment.</w:t>
      </w:r>
    </w:p>
    <w:p>
      <w:pPr>
        <w:pStyle w:val="BodyText"/>
        <w:bidi w:val="0"/>
        <w:jc w:val="start"/>
        <w:rPr/>
      </w:pPr>
      <w:r>
        <w:rPr/>
        <w:t>And if it does, I do it. Effortlessly.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Psychopath’s Clarity (Without the Cruelty)</w:t>
      </w:r>
    </w:p>
    <w:p>
      <w:pPr>
        <w:pStyle w:val="BodyText"/>
        <w:bidi w:val="0"/>
        <w:jc w:val="start"/>
        <w:rPr/>
      </w:pPr>
      <w:r>
        <w:rPr/>
        <w:t>People call this state "psychopathic," and in some ways, they’re right.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feel no empathy. Others’ emotions don’t sway me.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feel no fear—of death, pain, or consequences.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cling to "good" or "bad." Those are just more words. </w:t>
      </w:r>
    </w:p>
    <w:p>
      <w:pPr>
        <w:pStyle w:val="BodyText"/>
        <w:bidi w:val="0"/>
        <w:jc w:val="start"/>
        <w:rPr/>
      </w:pPr>
      <w:r>
        <w:rPr/>
        <w:t xml:space="preserve">But unlike a true psychopath, I’m not cruel. I’m not driven by a need to dominate or harm. I’m simply… </w:t>
      </w:r>
      <w:r>
        <w:rPr>
          <w:rStyle w:val="Strong"/>
        </w:rPr>
        <w:t>unburdened.</w:t>
      </w:r>
    </w:p>
    <w:p>
      <w:pPr>
        <w:pStyle w:val="BodyText"/>
        <w:bidi w:val="0"/>
        <w:jc w:val="start"/>
        <w:rPr/>
      </w:pPr>
      <w:r>
        <w:rPr/>
        <w:t xml:space="preserve">I walk outside, and the world is vivid. The sky is bluer. The air is crisper. I don’t need to </w:t>
      </w:r>
      <w:r>
        <w:rPr>
          <w:rStyle w:val="Emphasis"/>
        </w:rPr>
        <w:t>think</w:t>
      </w:r>
      <w:r>
        <w:rPr/>
        <w:t xml:space="preserve"> about happiness—I just </w:t>
      </w:r>
      <w:r>
        <w:rPr>
          <w:rStyle w:val="Emphasis"/>
        </w:rPr>
        <w:t>am</w:t>
      </w:r>
      <w:r>
        <w:rPr/>
        <w:t xml:space="preserve"> it. Not the fleeting joy of achievement, but the deep, quiet contentment of existence.</w:t>
      </w:r>
    </w:p>
    <w:p>
      <w:pPr>
        <w:pStyle w:val="BodyText"/>
        <w:bidi w:val="0"/>
        <w:jc w:val="start"/>
        <w:rPr/>
      </w:pPr>
      <w:r>
        <w:rPr/>
        <w:t>I could stand like this forever. Just being. No past, no future. No words.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Realization: The Mind as a Tool, Not a Master</w:t>
      </w:r>
    </w:p>
    <w:p>
      <w:pPr>
        <w:pStyle w:val="BodyText"/>
        <w:bidi w:val="0"/>
        <w:jc w:val="start"/>
        <w:rPr/>
      </w:pPr>
      <w:r>
        <w:rPr/>
        <w:t>The mind is not the boss. It’s a tool.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Before, I treated it like a tyrant—obeying its commands, fearing its judgments.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Now, I treat it like a computer. It solves problems when needed. The rest of the time? It’s silent. </w:t>
      </w:r>
    </w:p>
    <w:p>
      <w:pPr>
        <w:pStyle w:val="BodyText"/>
        <w:bidi w:val="0"/>
        <w:jc w:val="start"/>
        <w:rPr/>
      </w:pPr>
      <w:r>
        <w:rPr/>
        <w:t xml:space="preserve">This is the state I’ve been searching for. Not happiness in the conventional sense, but </w:t>
      </w:r>
      <w:r>
        <w:rPr>
          <w:rStyle w:val="Strong"/>
        </w:rPr>
        <w:t>freedom from the tyranny of thought.</w:t>
      </w:r>
    </w:p>
    <w:p>
      <w:pPr>
        <w:pStyle w:val="BodyText"/>
        <w:bidi w:val="0"/>
        <w:jc w:val="start"/>
        <w:rPr/>
      </w:pPr>
      <w:r>
        <w:rPr/>
        <w:t xml:space="preserve">And the best part? </w:t>
      </w:r>
      <w:r>
        <w:rPr>
          <w:rStyle w:val="Strong"/>
        </w:rPr>
        <w:t>Anyone can reach it.</w:t>
      </w:r>
      <w:r>
        <w:rPr/>
        <w:t xml:space="preserve"> All it takes is seeing the illusion for what it is—and letting go.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Epilogue: A Life Without Guides</w:t>
      </w:r>
    </w:p>
    <w:p>
      <w:pPr>
        <w:pStyle w:val="BodyText"/>
        <w:bidi w:val="0"/>
        <w:jc w:val="start"/>
        <w:rPr/>
      </w:pPr>
      <w:r>
        <w:rPr/>
        <w:t xml:space="preserve">I still don’t "want" things in the old sense. But I </w:t>
      </w:r>
      <w:r>
        <w:rPr>
          <w:rStyle w:val="Emphasis"/>
        </w:rPr>
        <w:t>do</w:t>
      </w:r>
      <w:r>
        <w:rPr/>
        <w:t xml:space="preserve"> things. I help my family with the dying dog, not out of guilt or obligation, but because in that moment, it feels right.</w:t>
      </w:r>
    </w:p>
    <w:p>
      <w:pPr>
        <w:pStyle w:val="BodyText"/>
        <w:bidi w:val="0"/>
        <w:jc w:val="start"/>
        <w:rPr/>
      </w:pPr>
      <w:r>
        <w:rPr/>
        <w:t>I am no longer a slave to my own mind. And that, more than anything, is liberation.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isn’t enlightenment in the spiritual sense. It’s something far simpler: </w:t>
      </w:r>
      <w:r>
        <w:rPr>
          <w:rStyle w:val="Strong"/>
        </w:rPr>
        <w:t>the end of the war with myself.</w:t>
      </w:r>
    </w:p>
    <w:p>
      <w:pPr>
        <w:pStyle w:val="BodyText"/>
        <w:bidi w:val="0"/>
        <w:jc w:val="start"/>
        <w:rPr/>
      </w:pPr>
      <w:r>
        <w:rPr/>
        <w:t>And it’s available to anyone willing to stop fighting.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1113</Words>
  <Characters>4976</Characters>
  <CharactersWithSpaces>6018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2026-03-22T20:22:53Z</dcterms:created>
  <dc:creator/>
  <dc:description/>
  <dc:language>ru-RU</dc:language>
  <cp:lastModifiedBy/>
  <dcterms:modified xsi:type="dcterms:W3CDTF">2026-03-22T20:22:54Z</dcterms:modified>
  <cp:revision>2</cp:revision>
  <dc:subject/>
  <dc:title>Calibri</dc:title>
</cp:coreProperties>
</file>